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819"/>
          <w:tab w:val="right" w:pos="9638"/>
        </w:tabs>
        <w:jc w:val="center"/>
        <w:rPr>
          <w:sz w:val="22"/>
          <w:szCs w:val="22"/>
        </w:rPr>
      </w:pPr>
      <w:r>
        <w:rPr>
          <w:sz w:val="22"/>
          <w:szCs w:val="22"/>
        </w:rPr>
        <w:fldChar w:fldCharType="begin" w:fldLock="1"/>
      </w:r>
      <w:r>
        <w:rPr>
          <w:sz w:val="22"/>
          <w:szCs w:val="22"/>
        </w:rPr>
        <w:instrText>PAGE   \* MERGEFORMAT</w:instrText>
      </w:r>
      <w:r>
        <w:rPr>
          <w:sz w:val="22"/>
          <w:szCs w:val="22"/>
        </w:rPr>
        <w:fldChar w:fldCharType="separate"/>
      </w:r>
      <w:r>
        <w:rPr>
          <w:sz w:val="22"/>
          <w:szCs w:val="22"/>
        </w:rPr>
        <w:t>1</w:t>
      </w:r>
      <w:r>
        <w:rPr>
          <w:sz w:val="22"/>
          <w:szCs w:val="22"/>
        </w:rPr>
        <w:fldChar w:fldCharType="end"/>
      </w:r>
    </w:p>
    <w:p>
      <w:pPr>
        <w:tabs>
          <w:tab w:val="center" w:pos="4819"/>
          <w:tab w:val="right" w:pos="9638"/>
        </w:tabs>
        <w:rPr>
          <w:sz w:val="22"/>
          <w:szCs w:val="22"/>
        </w:rPr>
      </w:pPr>
    </w:p>
    <w:p>
      <w:pPr>
        <w:ind w:left="6481" w:firstLine="186"/>
        <w:jc w:val="right"/>
        <w:rPr>
          <w:rFonts w:eastAsia="Lucida Sans Unicode"/>
          <w:color w:val="FF0000"/>
          <w:szCs w:val="24"/>
          <w:lang w:bidi="en-US"/>
        </w:rPr>
      </w:pPr>
    </w:p>
    <w:p>
      <w:pPr>
        <w:ind w:left="6481" w:firstLine="4340"/>
        <w:jc w:val="center"/>
        <w:rPr>
          <w:rFonts w:eastAsia="Lucida Sans Unicode"/>
          <w:szCs w:val="24"/>
          <w:lang w:bidi="en-US"/>
        </w:rPr>
      </w:pPr>
      <w:r>
        <w:rPr>
          <w:rFonts w:eastAsia="Lucida Sans Unicode"/>
          <w:szCs w:val="24"/>
          <w:lang w:bidi="en-US"/>
        </w:rPr>
        <w:t xml:space="preserve">Vaikų vasaros stovyklų organizavimo </w:t>
      </w:r>
    </w:p>
    <w:p>
      <w:pPr>
        <w:ind w:left="6481" w:firstLine="3534"/>
        <w:jc w:val="center"/>
        <w:rPr>
          <w:rFonts w:eastAsia="Lucida Sans Unicode"/>
          <w:szCs w:val="24"/>
          <w:lang w:bidi="en-US"/>
        </w:rPr>
      </w:pPr>
      <w:r>
        <w:rPr>
          <w:rFonts w:eastAsia="Lucida Sans Unicode"/>
          <w:szCs w:val="24"/>
          <w:lang w:bidi="en-US"/>
        </w:rPr>
        <w:t>ir finansavimo tvarkos aprašo</w:t>
      </w:r>
    </w:p>
    <w:p>
      <w:pPr>
        <w:ind w:left="6481" w:firstLine="1426"/>
        <w:jc w:val="center"/>
        <w:rPr>
          <w:szCs w:val="24"/>
        </w:rPr>
      </w:pPr>
      <w:r>
        <w:rPr>
          <w:szCs w:val="24"/>
        </w:rPr>
        <w:t>1</w:t>
      </w:r>
      <w:r>
        <w:rPr>
          <w:szCs w:val="24"/>
        </w:rPr>
        <w:t xml:space="preserve">  priedas</w:t>
      </w:r>
    </w:p>
    <w:p>
      <w:pPr>
        <w:spacing w:line="259" w:lineRule="auto"/>
        <w:jc w:val="right"/>
        <w:rPr>
          <w:b/>
          <w:sz w:val="22"/>
          <w:szCs w:val="22"/>
          <w:lang w:eastAsia="lt-LT"/>
        </w:rPr>
      </w:pPr>
    </w:p>
    <w:p>
      <w:pPr>
        <w:rPr>
          <w:sz w:val="14"/>
          <w:szCs w:val="14"/>
        </w:rPr>
      </w:pPr>
    </w:p>
    <w:p>
      <w:pPr>
        <w:spacing w:line="259" w:lineRule="auto"/>
        <w:jc w:val="center"/>
        <w:rPr>
          <w:b/>
          <w:szCs w:val="24"/>
        </w:rPr>
      </w:pPr>
      <w:r>
        <w:rPr>
          <w:b/>
          <w:sz w:val="22"/>
          <w:szCs w:val="22"/>
          <w:lang w:val="en-US"/>
        </w:rPr>
        <w:drawing>
          <wp:inline distT="0" distB="0" distL="0" distR="0" wp14:anchorId="466EC03A" wp14:editId="21D15434">
            <wp:extent cx="1628775" cy="556026"/>
            <wp:effectExtent l="114300" t="95250" r="104775" b="920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auliai logo 2019 H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7645" cy="582950"/>
                    </a:xfrm>
                    <a:prstGeom prst="roundRect">
                      <a:avLst>
                        <a:gd name="adj" fmla="val 16667"/>
                      </a:avLst>
                    </a:prstGeom>
                    <a:ln>
                      <a:noFill/>
                    </a:ln>
                    <a:effectLst>
                      <a:outerShdw blurRad="63500" sx="102000" sy="102000" algn="ctr" rotWithShape="0">
                        <a:prstClr val="black">
                          <a:alpha val="4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pPr>
        <w:rPr>
          <w:sz w:val="14"/>
          <w:szCs w:val="14"/>
        </w:rPr>
      </w:pPr>
    </w:p>
    <w:p>
      <w:pPr>
        <w:spacing w:line="259" w:lineRule="auto"/>
        <w:jc w:val="center"/>
        <w:rPr>
          <w:b/>
          <w:szCs w:val="24"/>
        </w:rPr>
      </w:pPr>
      <w:r>
        <w:rPr>
          <w:b/>
          <w:szCs w:val="24"/>
        </w:rPr>
        <w:t xml:space="preserve">ŠIAULIŲ  MIESTO RENGINIŲ KOMUNIKACIJOS VADOVAS </w:t>
      </w:r>
    </w:p>
    <w:p>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7280"/>
      </w:tblGrid>
      <w:tr>
        <w:tc>
          <w:tcPr>
            <w:tcW w:w="7280" w:type="dxa"/>
            <w:vAlign w:val="center"/>
          </w:tcPr>
          <w:p>
            <w:pPr>
              <w:jc w:val="center"/>
              <w:rPr>
                <w:b/>
                <w:szCs w:val="24"/>
              </w:rPr>
            </w:pPr>
            <w:r>
              <w:rPr>
                <w:b/>
                <w:szCs w:val="24"/>
              </w:rPr>
              <w:t>GALIMŲ KOMUNIKACIJOS PRIEMONIŲ PASIRINKIMAS</w:t>
            </w:r>
          </w:p>
          <w:p>
            <w:pPr>
              <w:jc w:val="center"/>
              <w:rPr>
                <w:b/>
                <w:szCs w:val="24"/>
              </w:rPr>
            </w:pPr>
            <w:r>
              <w:rPr>
                <w:b/>
                <w:szCs w:val="24"/>
              </w:rPr>
              <w:t>(REKOMENDUOJAMA NAUDOTI PRIEMONIŲ KOMPLEKSĄ)</w:t>
            </w:r>
          </w:p>
        </w:tc>
        <w:tc>
          <w:tcPr>
            <w:tcW w:w="7280" w:type="dxa"/>
            <w:vAlign w:val="center"/>
          </w:tcPr>
          <w:p>
            <w:pPr>
              <w:jc w:val="center"/>
              <w:rPr>
                <w:b/>
                <w:szCs w:val="24"/>
              </w:rPr>
            </w:pPr>
            <w:r>
              <w:rPr>
                <w:b/>
                <w:szCs w:val="24"/>
              </w:rPr>
              <w:t xml:space="preserve">LOGOTIPO </w:t>
            </w:r>
            <w:r>
              <w:rPr>
                <w:b/>
                <w:i/>
                <w:iCs/>
                <w:szCs w:val="24"/>
              </w:rPr>
              <w:t>ŠIAULIAI</w:t>
            </w:r>
            <w:r>
              <w:rPr>
                <w:b/>
                <w:szCs w:val="24"/>
              </w:rPr>
              <w:t xml:space="preserve"> NAUDOJIMAS</w:t>
            </w:r>
          </w:p>
        </w:tc>
      </w:tr>
      <w:tr>
        <w:tc>
          <w:tcPr>
            <w:tcW w:w="7280" w:type="dxa"/>
            <w:vAlign w:val="center"/>
          </w:tcPr>
          <w:p>
            <w:pPr>
              <w:ind w:left="720"/>
              <w:jc w:val="center"/>
              <w:rPr>
                <w:b/>
                <w:szCs w:val="24"/>
                <w:u w:val="single"/>
              </w:rPr>
            </w:pPr>
            <w:r>
              <w:rPr>
                <w:b/>
                <w:szCs w:val="24"/>
                <w:u w:val="single"/>
              </w:rPr>
              <w:t>PRIORITETINĖS KOMUNIKACIJOS PRIEMONĖS</w:t>
            </w:r>
          </w:p>
        </w:tc>
        <w:tc>
          <w:tcPr>
            <w:tcW w:w="7280" w:type="dxa"/>
            <w:vAlign w:val="center"/>
          </w:tcPr>
          <w:p>
            <w:pPr>
              <w:rPr>
                <w:sz w:val="22"/>
                <w:szCs w:val="22"/>
              </w:rPr>
            </w:pPr>
            <w:r>
              <w:rPr>
                <w:b/>
                <w:sz w:val="22"/>
                <w:szCs w:val="22"/>
              </w:rPr>
              <w:t>SVARBU!</w:t>
            </w:r>
            <w:r>
              <w:rPr>
                <w:sz w:val="22"/>
                <w:szCs w:val="22"/>
              </w:rPr>
              <w:t xml:space="preserve"> Logotipas vaizdo klipuose, maketuose, medžiagoje spaudai ir kitur naudojamas vadovaujantis Šiaulių miesto logotipo naudojimo vadovu (toliau – Naudojimo vadovas; pridedama).</w:t>
            </w:r>
          </w:p>
        </w:tc>
      </w:tr>
      <w:tr>
        <w:tc>
          <w:tcPr>
            <w:tcW w:w="7280" w:type="dxa"/>
          </w:tcPr>
          <w:p>
            <w:pPr>
              <w:jc w:val="center"/>
              <w:rPr>
                <w:b/>
                <w:szCs w:val="24"/>
              </w:rPr>
            </w:pPr>
            <w:r>
              <w:rPr>
                <w:b/>
                <w:szCs w:val="24"/>
              </w:rPr>
              <w:t>1. NACIONALINĖ TELEVIZIJA</w:t>
            </w:r>
          </w:p>
          <w:p>
            <w:pPr>
              <w:ind w:left="720" w:hanging="360"/>
              <w:rPr>
                <w:sz w:val="22"/>
                <w:szCs w:val="22"/>
              </w:rPr>
            </w:pPr>
            <w:r>
              <w:rPr>
                <w:rFonts w:ascii="Symbol" w:hAnsi="Symbol"/>
                <w:sz w:val="22"/>
                <w:szCs w:val="22"/>
              </w:rPr>
              <w:t></w:t>
              <w:tab/>
            </w:r>
            <w:r>
              <w:rPr>
                <w:sz w:val="22"/>
                <w:szCs w:val="22"/>
              </w:rPr>
              <w:t>Reklaminiai renginio anonsai populiariausiuose (pagal 2019 m. TNS duomenis) nacionaliniuose TV kanaluose (TV3, LNK, LRT, BTV, TV6, „Lietuvos ryto“ TV).</w:t>
            </w:r>
          </w:p>
          <w:p>
            <w:pPr>
              <w:ind w:left="720" w:hanging="360"/>
              <w:rPr>
                <w:sz w:val="22"/>
                <w:szCs w:val="22"/>
              </w:rPr>
            </w:pPr>
            <w:r>
              <w:rPr>
                <w:rFonts w:ascii="Symbol" w:hAnsi="Symbol"/>
                <w:sz w:val="22"/>
                <w:szCs w:val="22"/>
              </w:rPr>
              <w:t></w:t>
              <w:tab/>
            </w:r>
            <w:r>
              <w:rPr>
                <w:sz w:val="22"/>
                <w:szCs w:val="22"/>
              </w:rPr>
              <w:t>Dalyvavimas pirmame punkte išvardytų TV kanalų laidose pristatant ar apibendrinant renginį (pvz., „Labas rytas“).</w:t>
            </w:r>
          </w:p>
          <w:p>
            <w:pPr>
              <w:ind w:left="720" w:hanging="360"/>
              <w:rPr>
                <w:sz w:val="22"/>
                <w:szCs w:val="22"/>
              </w:rPr>
            </w:pPr>
            <w:r>
              <w:rPr>
                <w:rFonts w:ascii="Symbol" w:hAnsi="Symbol"/>
                <w:sz w:val="22"/>
                <w:szCs w:val="22"/>
              </w:rPr>
              <w:t></w:t>
              <w:tab/>
            </w:r>
            <w:r>
              <w:rPr>
                <w:sz w:val="22"/>
                <w:szCs w:val="22"/>
              </w:rPr>
              <w:t>Reportažai apie būsimą ar praėjusį renginį išvardytų TV kanalų žinių tarnybose.</w:t>
            </w:r>
          </w:p>
        </w:tc>
        <w:tc>
          <w:tcPr>
            <w:tcW w:w="7280" w:type="dxa"/>
          </w:tcPr>
          <w:p>
            <w:pPr>
              <w:rPr>
                <w:sz w:val="22"/>
                <w:szCs w:val="22"/>
              </w:rPr>
            </w:pPr>
            <w:r>
              <w:rPr>
                <w:b/>
                <w:sz w:val="22"/>
                <w:szCs w:val="22"/>
              </w:rPr>
              <w:t>Pagrindiniai reikalavimai:</w:t>
            </w:r>
            <w:r>
              <w:rPr>
                <w:sz w:val="22"/>
                <w:szCs w:val="22"/>
              </w:rPr>
              <w:t xml:space="preserve"> </w:t>
            </w:r>
          </w:p>
          <w:p>
            <w:pPr>
              <w:ind w:left="720" w:hanging="360"/>
              <w:rPr>
                <w:sz w:val="22"/>
                <w:szCs w:val="22"/>
              </w:rPr>
            </w:pPr>
            <w:r>
              <w:rPr>
                <w:rFonts w:ascii="Symbol" w:hAnsi="Symbol"/>
                <w:sz w:val="22"/>
                <w:szCs w:val="22"/>
              </w:rPr>
              <w:t></w:t>
              <w:tab/>
            </w:r>
            <w:r>
              <w:rPr>
                <w:sz w:val="22"/>
                <w:szCs w:val="22"/>
              </w:rPr>
              <w:t>Vaizdo klipe pasirinkto formato ir spalvos (galimos variacijos nurodytos Naudojimo vadove) logotipas ŠIAULIAI turi būti parodomas atskira kadruote ne trumpiau nei 1 sek. ištariant garsu „Pagrindinis rėmėjas“ arba šalia logotipo užrašant: PAGRINDINIS RĖMĖJAS.</w:t>
            </w:r>
          </w:p>
          <w:p>
            <w:pPr>
              <w:ind w:left="720" w:hanging="360"/>
              <w:rPr>
                <w:sz w:val="22"/>
                <w:szCs w:val="22"/>
              </w:rPr>
            </w:pPr>
            <w:r>
              <w:rPr>
                <w:rFonts w:ascii="Symbol" w:hAnsi="Symbol"/>
                <w:sz w:val="22"/>
                <w:szCs w:val="22"/>
              </w:rPr>
              <w:t></w:t>
              <w:tab/>
            </w:r>
            <w:r>
              <w:rPr>
                <w:sz w:val="22"/>
                <w:szCs w:val="22"/>
              </w:rPr>
              <w:t>Jeigu dėl objektyvių priežasčių logotipas atskira kadruote negali būti parodytas (pvz., yra daugiau pagrindinių rėmėjų), reikalaujama, kad logotipas ŠIAULIAI būtų didžiausias arba bent proporcingo dydžio kitų svarbiausių rėmėjų atžvilgiu.</w:t>
            </w:r>
          </w:p>
        </w:tc>
      </w:tr>
      <w:tr>
        <w:tc>
          <w:tcPr>
            <w:tcW w:w="7280" w:type="dxa"/>
          </w:tcPr>
          <w:p>
            <w:pPr>
              <w:ind w:left="720"/>
              <w:jc w:val="center"/>
              <w:rPr>
                <w:b/>
                <w:szCs w:val="24"/>
              </w:rPr>
            </w:pPr>
            <w:r>
              <w:rPr>
                <w:b/>
                <w:szCs w:val="24"/>
              </w:rPr>
              <w:t>2. NACIONALINIS RADIJAS</w:t>
            </w:r>
          </w:p>
          <w:p>
            <w:pPr>
              <w:ind w:left="720" w:hanging="360"/>
              <w:rPr>
                <w:sz w:val="22"/>
                <w:szCs w:val="22"/>
              </w:rPr>
            </w:pPr>
            <w:r>
              <w:rPr>
                <w:rFonts w:ascii="Symbol" w:hAnsi="Symbol"/>
                <w:sz w:val="22"/>
                <w:szCs w:val="22"/>
              </w:rPr>
              <w:t></w:t>
              <w:tab/>
            </w:r>
            <w:r>
              <w:rPr>
                <w:sz w:val="22"/>
                <w:szCs w:val="22"/>
              </w:rPr>
              <w:t>Reklaminiai renginio anonsai populiariausiose (pagal 2019 m. TNS duomenis) nacionalinėse radijo stotyse („M-1“, „Lietus“, LRT radijas, „Radiocentras“, „M1-plius“).</w:t>
            </w:r>
          </w:p>
          <w:p>
            <w:pPr>
              <w:ind w:left="720" w:hanging="360"/>
              <w:rPr>
                <w:sz w:val="22"/>
                <w:szCs w:val="22"/>
              </w:rPr>
            </w:pPr>
            <w:r>
              <w:rPr>
                <w:rFonts w:ascii="Symbol" w:hAnsi="Symbol"/>
                <w:sz w:val="22"/>
                <w:szCs w:val="22"/>
              </w:rPr>
              <w:t></w:t>
              <w:tab/>
            </w:r>
            <w:r>
              <w:rPr>
                <w:sz w:val="22"/>
                <w:szCs w:val="22"/>
              </w:rPr>
              <w:t>Pokalbiai išvardytose radijo eterio laidose pristatant ar apibendrinant renginį.</w:t>
            </w:r>
          </w:p>
          <w:p>
            <w:pPr>
              <w:ind w:left="720" w:hanging="360"/>
              <w:rPr>
                <w:sz w:val="22"/>
                <w:szCs w:val="22"/>
              </w:rPr>
            </w:pPr>
            <w:r>
              <w:rPr>
                <w:rFonts w:ascii="Symbol" w:hAnsi="Symbol"/>
                <w:sz w:val="22"/>
                <w:szCs w:val="22"/>
              </w:rPr>
              <w:t></w:t>
              <w:tab/>
            </w:r>
            <w:r>
              <w:rPr>
                <w:sz w:val="22"/>
                <w:szCs w:val="22"/>
              </w:rPr>
              <w:t>Žaidimai, loterijos, susijusios su renginio ar miesto įvaizdžio komunikacija.</w:t>
            </w:r>
          </w:p>
        </w:tc>
        <w:tc>
          <w:tcPr>
            <w:tcW w:w="7280" w:type="dxa"/>
          </w:tcPr>
          <w:p>
            <w:pPr>
              <w:rPr>
                <w:b/>
                <w:sz w:val="22"/>
                <w:szCs w:val="22"/>
              </w:rPr>
            </w:pPr>
            <w:r>
              <w:rPr>
                <w:b/>
                <w:sz w:val="22"/>
                <w:szCs w:val="22"/>
              </w:rPr>
              <w:t>Pagrindiniai reikalavimai:</w:t>
            </w:r>
          </w:p>
          <w:p>
            <w:pPr>
              <w:ind w:left="720" w:hanging="360"/>
              <w:rPr>
                <w:sz w:val="22"/>
                <w:szCs w:val="22"/>
              </w:rPr>
            </w:pPr>
            <w:r>
              <w:rPr>
                <w:rFonts w:ascii="Symbol" w:hAnsi="Symbol"/>
                <w:sz w:val="22"/>
                <w:szCs w:val="22"/>
              </w:rPr>
              <w:t></w:t>
              <w:tab/>
            </w:r>
            <w:r>
              <w:rPr>
                <w:sz w:val="22"/>
                <w:szCs w:val="22"/>
              </w:rPr>
              <w:t>Reklaminio garso klipo pabaigoje įgarsinti šaukinį: Šiauliai šviečia!</w:t>
            </w:r>
          </w:p>
          <w:p>
            <w:pPr>
              <w:jc w:val="center"/>
              <w:rPr>
                <w:b/>
                <w:szCs w:val="24"/>
              </w:rPr>
            </w:pPr>
          </w:p>
        </w:tc>
      </w:tr>
      <w:tr>
        <w:tc>
          <w:tcPr>
            <w:tcW w:w="7280" w:type="dxa"/>
            <w:vAlign w:val="center"/>
          </w:tcPr>
          <w:p>
            <w:pPr>
              <w:jc w:val="center"/>
              <w:rPr>
                <w:b/>
                <w:szCs w:val="24"/>
              </w:rPr>
            </w:pPr>
            <w:r>
              <w:rPr>
                <w:b/>
                <w:szCs w:val="24"/>
              </w:rPr>
              <w:t>3. TRANSLIACIJOS INTERNETU, KOMUNIKACIJA DIDŽIUOSIUOSE LIETUVOS PORTALUOSE, „YOUTUBE“</w:t>
            </w:r>
          </w:p>
          <w:p>
            <w:pPr>
              <w:ind w:left="596" w:hanging="360"/>
              <w:rPr>
                <w:sz w:val="22"/>
                <w:szCs w:val="22"/>
              </w:rPr>
            </w:pPr>
            <w:r>
              <w:rPr>
                <w:rFonts w:ascii="Symbol" w:hAnsi="Symbol"/>
                <w:sz w:val="22"/>
                <w:szCs w:val="22"/>
              </w:rPr>
              <w:t></w:t>
              <w:tab/>
            </w:r>
            <w:r>
              <w:rPr>
                <w:sz w:val="22"/>
                <w:szCs w:val="22"/>
              </w:rPr>
              <w:t>Renginio transliacijos internetinėse televizijose („Delfi“, „Youtube“, kituose). Prieš renginį, per pertraukas ir po renginio reklaminių blokų vinjetėje pristatomas logotipas ŠIAULIAI arba rodomas atskiras (5–10 sek.) reprezentacinis filmukas ŠIAULIAI (filmuką pateikia Savivaldybė).</w:t>
            </w:r>
          </w:p>
          <w:p>
            <w:pPr>
              <w:ind w:left="596" w:hanging="360"/>
              <w:rPr>
                <w:sz w:val="22"/>
                <w:szCs w:val="22"/>
              </w:rPr>
            </w:pPr>
            <w:r>
              <w:rPr>
                <w:rFonts w:ascii="Symbol" w:hAnsi="Symbol"/>
                <w:sz w:val="22"/>
                <w:szCs w:val="22"/>
              </w:rPr>
              <w:t></w:t>
              <w:tab/>
            </w:r>
            <w:r>
              <w:rPr>
                <w:sz w:val="22"/>
                <w:szCs w:val="22"/>
              </w:rPr>
              <w:t>Renginį pristatantys ar apibendrinantys straipsniai, vaizdo siužetai portaluose: delfi.lt, 15min.lt, Lrytas.lt, TV3.lt, LRT.lt.</w:t>
            </w:r>
          </w:p>
          <w:p>
            <w:pPr>
              <w:ind w:left="596" w:hanging="360"/>
              <w:rPr>
                <w:sz w:val="22"/>
                <w:szCs w:val="22"/>
              </w:rPr>
            </w:pPr>
            <w:r>
              <w:rPr>
                <w:rFonts w:ascii="Symbol" w:hAnsi="Symbol"/>
                <w:sz w:val="22"/>
                <w:szCs w:val="22"/>
              </w:rPr>
              <w:t></w:t>
              <w:tab/>
            </w:r>
            <w:r>
              <w:rPr>
                <w:sz w:val="22"/>
                <w:szCs w:val="22"/>
              </w:rPr>
              <w:t>Renginio reklaminiai skydeliai portaluose.</w:t>
            </w:r>
          </w:p>
          <w:p>
            <w:pPr>
              <w:ind w:left="596" w:hanging="360"/>
              <w:rPr>
                <w:sz w:val="22"/>
                <w:szCs w:val="22"/>
              </w:rPr>
            </w:pPr>
            <w:r>
              <w:rPr>
                <w:rFonts w:ascii="Symbol" w:hAnsi="Symbol"/>
                <w:sz w:val="22"/>
                <w:szCs w:val="22"/>
              </w:rPr>
              <w:t></w:t>
              <w:tab/>
            </w:r>
            <w:r>
              <w:rPr>
                <w:sz w:val="22"/>
                <w:szCs w:val="22"/>
              </w:rPr>
              <w:t>Reklaminio anonso, kitos su renginiu susijusios vaizdo medžiagos įkėlimas į „Youtube“ platformą, reklaminio klipo pirkimas</w:t>
            </w:r>
            <w:r>
              <w:rPr>
                <w:color w:val="FF0000"/>
                <w:sz w:val="22"/>
                <w:szCs w:val="22"/>
              </w:rPr>
              <w:t xml:space="preserve"> </w:t>
            </w:r>
            <w:r>
              <w:rPr>
                <w:sz w:val="22"/>
                <w:szCs w:val="22"/>
              </w:rPr>
              <w:t>specifikuojant atitinkamai auditorijai.</w:t>
            </w:r>
          </w:p>
          <w:p>
            <w:pPr>
              <w:ind w:left="596" w:hanging="360"/>
              <w:rPr>
                <w:sz w:val="22"/>
                <w:szCs w:val="22"/>
              </w:rPr>
            </w:pPr>
            <w:r>
              <w:rPr>
                <w:rFonts w:ascii="Symbol" w:hAnsi="Symbol"/>
                <w:sz w:val="22"/>
                <w:szCs w:val="22"/>
              </w:rPr>
              <w:t></w:t>
              <w:tab/>
            </w:r>
            <w:r>
              <w:rPr>
                <w:sz w:val="22"/>
                <w:szCs w:val="22"/>
              </w:rPr>
              <w:t>Kitos efektyvios šios kategorijos reklamos formos.</w:t>
            </w:r>
          </w:p>
        </w:tc>
        <w:tc>
          <w:tcPr>
            <w:tcW w:w="7280" w:type="dxa"/>
          </w:tcPr>
          <w:p>
            <w:pPr>
              <w:rPr>
                <w:sz w:val="22"/>
                <w:szCs w:val="22"/>
              </w:rPr>
            </w:pPr>
            <w:r>
              <w:rPr>
                <w:b/>
                <w:sz w:val="22"/>
                <w:szCs w:val="22"/>
              </w:rPr>
              <w:t>Pagrindiniai reikalavimai:</w:t>
            </w:r>
            <w:r>
              <w:rPr>
                <w:sz w:val="22"/>
                <w:szCs w:val="22"/>
              </w:rPr>
              <w:t xml:space="preserve"> </w:t>
            </w:r>
          </w:p>
          <w:p>
            <w:pPr>
              <w:ind w:left="720" w:hanging="360"/>
              <w:rPr>
                <w:sz w:val="22"/>
                <w:szCs w:val="22"/>
              </w:rPr>
            </w:pPr>
            <w:r>
              <w:rPr>
                <w:rFonts w:ascii="Symbol" w:hAnsi="Symbol"/>
                <w:sz w:val="22"/>
                <w:szCs w:val="22"/>
              </w:rPr>
              <w:t></w:t>
              <w:tab/>
            </w:r>
            <w:r>
              <w:rPr>
                <w:sz w:val="22"/>
                <w:szCs w:val="22"/>
              </w:rPr>
              <w:t>Vaizdo klipe pasirinkto formato ir spalvos (galimos variacijos nurodytos Naudojimo vadove) logotipas ŠIAULIAI turi būti parodomas atskira kadruote ne trumpiau nei 1 sek. ištariant garsu: „Pagrindinis rėmėjas“ arba šalia logotipo užrašant: PAGRINDINIS RĖMĖJAS.</w:t>
            </w:r>
          </w:p>
          <w:p>
            <w:pPr>
              <w:ind w:left="720" w:hanging="360"/>
              <w:rPr>
                <w:sz w:val="22"/>
                <w:szCs w:val="22"/>
              </w:rPr>
            </w:pPr>
            <w:r>
              <w:rPr>
                <w:rFonts w:ascii="Symbol" w:hAnsi="Symbol"/>
                <w:sz w:val="22"/>
                <w:szCs w:val="22"/>
              </w:rPr>
              <w:t></w:t>
              <w:tab/>
            </w:r>
            <w:r>
              <w:rPr>
                <w:sz w:val="22"/>
                <w:szCs w:val="22"/>
              </w:rPr>
              <w:t>Jeigu dėl objektyvių priežasčių logotipas atskira kadruote negali būti parodytas (pvz., yra daugiau pagrindinių rėmėjų), reikalaujama, kad logotipas ŠIAULIAI būtų didžiausias arba bent proporcingo dydžio kitų svarbiausių rėmėjų atžvilgiu.</w:t>
            </w:r>
          </w:p>
          <w:p>
            <w:pPr>
              <w:ind w:left="720" w:hanging="360"/>
              <w:rPr>
                <w:sz w:val="22"/>
                <w:szCs w:val="22"/>
              </w:rPr>
            </w:pPr>
            <w:r>
              <w:rPr>
                <w:rFonts w:ascii="Symbol" w:hAnsi="Symbol"/>
                <w:sz w:val="22"/>
                <w:szCs w:val="22"/>
              </w:rPr>
              <w:t></w:t>
              <w:tab/>
            </w:r>
            <w:r>
              <w:rPr>
                <w:sz w:val="22"/>
                <w:szCs w:val="22"/>
              </w:rPr>
              <w:t>Rekomenduojama, kad titulinėje straipsnio nuotraukoje ir turinio fotogalerijoje būtų matomas logotipas ŠIAULIAI (prioritetinėmis laikomos nuotraukos prie fotosienos ŠIAULIAI, veiksmo („action“) nuotraukos, kuriose galima matyti logotipą ŠIAULIAI.</w:t>
            </w:r>
          </w:p>
          <w:p>
            <w:pPr>
              <w:ind w:left="720" w:hanging="360"/>
              <w:rPr>
                <w:sz w:val="22"/>
                <w:szCs w:val="22"/>
              </w:rPr>
            </w:pPr>
            <w:r>
              <w:rPr>
                <w:rFonts w:ascii="Symbol" w:hAnsi="Symbol"/>
                <w:sz w:val="22"/>
                <w:szCs w:val="22"/>
              </w:rPr>
              <w:t></w:t>
              <w:tab/>
            </w:r>
            <w:r>
              <w:rPr>
                <w:sz w:val="22"/>
                <w:szCs w:val="22"/>
              </w:rPr>
              <w:t>Portalų renginio komunikacijos reklaminiuose skydeliuose turi pastebimai matytis ne tik renginio pavadinimas, laikas ir data, bet ir logotipas ŠIAULIAI.</w:t>
            </w:r>
          </w:p>
        </w:tc>
      </w:tr>
      <w:tr>
        <w:tc>
          <w:tcPr>
            <w:tcW w:w="7280" w:type="dxa"/>
          </w:tcPr>
          <w:p>
            <w:pPr>
              <w:jc w:val="center"/>
              <w:rPr>
                <w:b/>
                <w:szCs w:val="24"/>
              </w:rPr>
            </w:pPr>
            <w:r>
              <w:rPr>
                <w:b/>
                <w:szCs w:val="24"/>
              </w:rPr>
              <w:t>4. SOCIALINĖS MEDIJOS</w:t>
            </w:r>
          </w:p>
          <w:p>
            <w:pPr>
              <w:ind w:left="720" w:hanging="360"/>
              <w:rPr>
                <w:sz w:val="22"/>
                <w:szCs w:val="22"/>
              </w:rPr>
            </w:pPr>
            <w:r>
              <w:rPr>
                <w:rFonts w:ascii="Symbol" w:hAnsi="Symbol"/>
                <w:sz w:val="22"/>
                <w:szCs w:val="22"/>
              </w:rPr>
              <w:t></w:t>
              <w:tab/>
            </w:r>
            <w:r>
              <w:rPr>
                <w:sz w:val="22"/>
                <w:szCs w:val="22"/>
              </w:rPr>
              <w:t xml:space="preserve">Aktyvi renginio komunikacija „Facebook“, „Instagram“, kitose socialinių medijų platformose („Twitter“, „Snapchat“ ir kt.). </w:t>
            </w:r>
          </w:p>
          <w:p>
            <w:pPr>
              <w:ind w:left="720" w:hanging="360"/>
              <w:rPr>
                <w:sz w:val="22"/>
                <w:szCs w:val="22"/>
              </w:rPr>
            </w:pPr>
            <w:r>
              <w:rPr>
                <w:rFonts w:ascii="Symbol" w:hAnsi="Symbol"/>
                <w:sz w:val="22"/>
                <w:szCs w:val="22"/>
              </w:rPr>
              <w:t></w:t>
              <w:tab/>
            </w:r>
            <w:r>
              <w:rPr>
                <w:sz w:val="22"/>
                <w:szCs w:val="22"/>
              </w:rPr>
              <w:t xml:space="preserve">Mokama reklama paryškinami </w:t>
            </w:r>
            <w:r>
              <w:rPr>
                <w:i/>
                <w:iCs/>
                <w:sz w:val="22"/>
                <w:szCs w:val="22"/>
              </w:rPr>
              <w:t>(„boost“ advertisement</w:t>
            </w:r>
            <w:r>
              <w:rPr>
                <w:sz w:val="22"/>
                <w:szCs w:val="22"/>
              </w:rPr>
              <w:t xml:space="preserve">) svarbūs, išskirtiniai įrašai. </w:t>
            </w:r>
          </w:p>
          <w:p>
            <w:pPr>
              <w:ind w:left="720" w:hanging="360"/>
              <w:rPr>
                <w:sz w:val="22"/>
                <w:szCs w:val="22"/>
              </w:rPr>
            </w:pPr>
            <w:r>
              <w:rPr>
                <w:rFonts w:ascii="Symbol" w:hAnsi="Symbol"/>
                <w:sz w:val="22"/>
                <w:szCs w:val="22"/>
              </w:rPr>
              <w:t></w:t>
              <w:tab/>
            </w:r>
            <w:r>
              <w:rPr>
                <w:sz w:val="22"/>
                <w:szCs w:val="22"/>
              </w:rPr>
              <w:t>Aktyvus komunikavimas „Istorijose“ („Story“).</w:t>
            </w:r>
          </w:p>
          <w:p>
            <w:pPr>
              <w:ind w:left="720" w:hanging="360"/>
              <w:rPr>
                <w:sz w:val="22"/>
                <w:szCs w:val="22"/>
              </w:rPr>
            </w:pPr>
            <w:r>
              <w:rPr>
                <w:rFonts w:ascii="Symbol" w:hAnsi="Symbol"/>
                <w:sz w:val="22"/>
                <w:szCs w:val="22"/>
              </w:rPr>
              <w:t></w:t>
              <w:tab/>
            </w:r>
            <w:r>
              <w:rPr>
                <w:sz w:val="22"/>
                <w:szCs w:val="22"/>
              </w:rPr>
              <w:t xml:space="preserve">„Facebook“ įvykio („event“) sukūrimas ir aktyvus komunikavimas jame. </w:t>
            </w:r>
          </w:p>
          <w:p>
            <w:pPr>
              <w:ind w:left="720" w:hanging="360"/>
              <w:rPr>
                <w:sz w:val="22"/>
                <w:szCs w:val="22"/>
              </w:rPr>
            </w:pPr>
            <w:r>
              <w:rPr>
                <w:rFonts w:ascii="Symbol" w:hAnsi="Symbol"/>
                <w:sz w:val="22"/>
                <w:szCs w:val="22"/>
              </w:rPr>
              <w:t></w:t>
              <w:tab/>
            </w:r>
            <w:r>
              <w:rPr>
                <w:sz w:val="22"/>
                <w:szCs w:val="22"/>
              </w:rPr>
              <w:t>Įvykio pirkimas</w:t>
            </w:r>
            <w:r>
              <w:rPr>
                <w:color w:val="FF0000"/>
                <w:sz w:val="22"/>
                <w:szCs w:val="22"/>
              </w:rPr>
              <w:t xml:space="preserve"> </w:t>
            </w:r>
            <w:r>
              <w:rPr>
                <w:sz w:val="22"/>
                <w:szCs w:val="22"/>
              </w:rPr>
              <w:t xml:space="preserve">(„paryškinti įvykį“). </w:t>
            </w:r>
          </w:p>
          <w:p>
            <w:pPr>
              <w:ind w:left="720" w:hanging="360"/>
              <w:rPr>
                <w:sz w:val="22"/>
                <w:szCs w:val="22"/>
              </w:rPr>
            </w:pPr>
            <w:r>
              <w:rPr>
                <w:rFonts w:ascii="Symbol" w:hAnsi="Symbol"/>
                <w:sz w:val="22"/>
                <w:szCs w:val="22"/>
              </w:rPr>
              <w:t></w:t>
              <w:tab/>
            </w:r>
            <w:r>
              <w:rPr>
                <w:sz w:val="22"/>
                <w:szCs w:val="22"/>
              </w:rPr>
              <w:t>Renginio nuotraukų albumas.</w:t>
            </w:r>
          </w:p>
        </w:tc>
        <w:tc>
          <w:tcPr>
            <w:tcW w:w="7280" w:type="dxa"/>
          </w:tcPr>
          <w:p>
            <w:pPr>
              <w:rPr>
                <w:sz w:val="22"/>
                <w:szCs w:val="22"/>
              </w:rPr>
            </w:pPr>
            <w:r>
              <w:rPr>
                <w:b/>
                <w:sz w:val="22"/>
                <w:szCs w:val="22"/>
              </w:rPr>
              <w:t>Pagrindiniai reikalavimai:</w:t>
            </w:r>
            <w:r>
              <w:rPr>
                <w:sz w:val="22"/>
                <w:szCs w:val="22"/>
              </w:rPr>
              <w:t xml:space="preserve"> </w:t>
            </w:r>
          </w:p>
          <w:p>
            <w:pPr>
              <w:ind w:left="720" w:hanging="360"/>
              <w:rPr>
                <w:sz w:val="22"/>
                <w:szCs w:val="22"/>
              </w:rPr>
            </w:pPr>
            <w:r>
              <w:rPr>
                <w:rFonts w:ascii="Symbol" w:hAnsi="Symbol"/>
                <w:sz w:val="22"/>
                <w:szCs w:val="22"/>
              </w:rPr>
              <w:t></w:t>
              <w:tab/>
            </w:r>
            <w:r>
              <w:rPr>
                <w:sz w:val="22"/>
                <w:szCs w:val="22"/>
              </w:rPr>
              <w:t>Logotipas visuose maketuose, naudojamuose „Facebook“, „Instagram“ ir kitose socialinėse medijose, turi būti aiškiai matomas, pageidaujama – didžiausias iš visų rėmėjų logotipų arba proporcingo dydžio kitų pagrindinių rėmėjų atžvilgiu.</w:t>
            </w:r>
          </w:p>
          <w:p>
            <w:pPr>
              <w:ind w:left="720" w:hanging="360"/>
              <w:rPr>
                <w:sz w:val="22"/>
                <w:szCs w:val="22"/>
              </w:rPr>
            </w:pPr>
            <w:r>
              <w:rPr>
                <w:rFonts w:ascii="Symbol" w:hAnsi="Symbol"/>
                <w:sz w:val="22"/>
                <w:szCs w:val="22"/>
              </w:rPr>
              <w:t></w:t>
              <w:tab/>
            </w:r>
            <w:r>
              <w:rPr>
                <w:sz w:val="22"/>
                <w:szCs w:val="22"/>
              </w:rPr>
              <w:t xml:space="preserve">Visų įrašų pabaigoje naudoti grotažymę („hashtag“) </w:t>
            </w:r>
            <w:r>
              <w:rPr>
                <w:b/>
                <w:sz w:val="22"/>
                <w:szCs w:val="22"/>
              </w:rPr>
              <w:t>#ŠiauliaiŠviečia</w:t>
            </w:r>
            <w:r>
              <w:rPr>
                <w:bCs/>
                <w:sz w:val="22"/>
                <w:szCs w:val="22"/>
              </w:rPr>
              <w:t xml:space="preserve">. </w:t>
            </w:r>
          </w:p>
          <w:p>
            <w:pPr>
              <w:ind w:left="720" w:hanging="360"/>
              <w:rPr>
                <w:sz w:val="22"/>
                <w:szCs w:val="22"/>
              </w:rPr>
            </w:pPr>
            <w:r>
              <w:rPr>
                <w:rFonts w:ascii="Symbol" w:hAnsi="Symbol"/>
                <w:sz w:val="22"/>
                <w:szCs w:val="22"/>
              </w:rPr>
              <w:t></w:t>
              <w:tab/>
            </w:r>
            <w:r>
              <w:rPr>
                <w:sz w:val="22"/>
                <w:szCs w:val="22"/>
              </w:rPr>
              <w:t>Pageidaujama, kad nuotraukose matytųsi logotipas ŠIAULIAI.</w:t>
            </w:r>
          </w:p>
        </w:tc>
      </w:tr>
      <w:tr>
        <w:tc>
          <w:tcPr>
            <w:tcW w:w="7280" w:type="dxa"/>
            <w:vAlign w:val="center"/>
          </w:tcPr>
          <w:p>
            <w:pPr>
              <w:jc w:val="center"/>
              <w:rPr>
                <w:b/>
                <w:color w:val="FF0000"/>
                <w:szCs w:val="24"/>
                <w:u w:val="single"/>
              </w:rPr>
            </w:pPr>
            <w:r>
              <w:rPr>
                <w:b/>
                <w:szCs w:val="24"/>
                <w:u w:val="single"/>
              </w:rPr>
              <w:t>BENDROSIOS KOMUNIKACIJOS PRIEMONĖS</w:t>
            </w:r>
          </w:p>
        </w:tc>
        <w:tc>
          <w:tcPr>
            <w:tcW w:w="7280" w:type="dxa"/>
          </w:tcPr>
          <w:p>
            <w:pPr>
              <w:rPr>
                <w:sz w:val="22"/>
                <w:szCs w:val="22"/>
              </w:rPr>
            </w:pPr>
            <w:r>
              <w:rPr>
                <w:b/>
                <w:sz w:val="22"/>
                <w:szCs w:val="22"/>
              </w:rPr>
              <w:t>SVARBU!</w:t>
            </w:r>
            <w:r>
              <w:rPr>
                <w:sz w:val="22"/>
                <w:szCs w:val="22"/>
              </w:rPr>
              <w:t xml:space="preserve"> Logotipas vaizdo klipuose, maketuose, medžiagoje spaudai ir kitur naudojamas vadovaujantis Šiaulių miesto logotipo naudojimo vadovu (toliau – Naudojimo vadovas; pridedama).</w:t>
            </w:r>
          </w:p>
        </w:tc>
      </w:tr>
      <w:tr>
        <w:tc>
          <w:tcPr>
            <w:tcW w:w="7280" w:type="dxa"/>
          </w:tcPr>
          <w:p>
            <w:pPr>
              <w:jc w:val="center"/>
              <w:rPr>
                <w:b/>
                <w:szCs w:val="24"/>
              </w:rPr>
            </w:pPr>
            <w:r>
              <w:rPr>
                <w:b/>
                <w:szCs w:val="24"/>
              </w:rPr>
              <w:t>REKLAMOS EKRANAI LAUKE IR VIDAUS PATALPOSE</w:t>
            </w:r>
          </w:p>
          <w:p>
            <w:pPr>
              <w:ind w:left="720" w:hanging="360"/>
              <w:rPr>
                <w:sz w:val="22"/>
                <w:szCs w:val="22"/>
              </w:rPr>
            </w:pPr>
            <w:r>
              <w:rPr>
                <w:rFonts w:ascii="Symbol" w:hAnsi="Symbol"/>
                <w:sz w:val="22"/>
                <w:szCs w:val="22"/>
              </w:rPr>
              <w:t></w:t>
              <w:tab/>
            </w:r>
            <w:r>
              <w:rPr>
                <w:sz w:val="22"/>
                <w:szCs w:val="22"/>
              </w:rPr>
              <w:t>ACM lauko ekranai.</w:t>
            </w:r>
          </w:p>
          <w:p>
            <w:pPr>
              <w:ind w:left="720" w:hanging="360"/>
              <w:rPr>
                <w:sz w:val="22"/>
                <w:szCs w:val="22"/>
              </w:rPr>
            </w:pPr>
            <w:r>
              <w:rPr>
                <w:rFonts w:ascii="Symbol" w:hAnsi="Symbol"/>
                <w:sz w:val="22"/>
                <w:szCs w:val="22"/>
              </w:rPr>
              <w:t></w:t>
              <w:tab/>
            </w:r>
            <w:r>
              <w:rPr>
                <w:sz w:val="22"/>
                <w:szCs w:val="22"/>
              </w:rPr>
              <w:t>Medijos ekranai</w:t>
            </w:r>
            <w:r>
              <w:rPr>
                <w:color w:val="FF0000"/>
                <w:sz w:val="22"/>
                <w:szCs w:val="22"/>
              </w:rPr>
              <w:t xml:space="preserve"> </w:t>
            </w:r>
            <w:r>
              <w:rPr>
                <w:sz w:val="22"/>
                <w:szCs w:val="22"/>
              </w:rPr>
              <w:t>prekybos centruose.</w:t>
            </w:r>
          </w:p>
          <w:p>
            <w:pPr>
              <w:ind w:left="720" w:hanging="360"/>
              <w:rPr>
                <w:sz w:val="22"/>
                <w:szCs w:val="22"/>
              </w:rPr>
            </w:pPr>
            <w:r>
              <w:rPr>
                <w:rFonts w:ascii="Symbol" w:hAnsi="Symbol"/>
                <w:sz w:val="22"/>
                <w:szCs w:val="22"/>
              </w:rPr>
              <w:t></w:t>
              <w:tab/>
            </w:r>
            <w:r>
              <w:rPr>
                <w:sz w:val="22"/>
                <w:szCs w:val="22"/>
              </w:rPr>
              <w:t>Kiti reklamos medijos ekranai lauko ar vidaus patalpose.</w:t>
            </w:r>
          </w:p>
        </w:tc>
        <w:tc>
          <w:tcPr>
            <w:tcW w:w="7280" w:type="dxa"/>
          </w:tcPr>
          <w:p>
            <w:pPr>
              <w:rPr>
                <w:sz w:val="22"/>
                <w:szCs w:val="22"/>
              </w:rPr>
            </w:pPr>
            <w:r>
              <w:rPr>
                <w:b/>
                <w:sz w:val="22"/>
                <w:szCs w:val="22"/>
              </w:rPr>
              <w:t>Pagrindiniai reikalavimai:</w:t>
            </w:r>
            <w:r>
              <w:rPr>
                <w:sz w:val="22"/>
                <w:szCs w:val="22"/>
              </w:rPr>
              <w:t xml:space="preserve"> </w:t>
            </w:r>
          </w:p>
          <w:p>
            <w:pPr>
              <w:ind w:left="720" w:hanging="360"/>
              <w:rPr>
                <w:sz w:val="22"/>
                <w:szCs w:val="22"/>
              </w:rPr>
            </w:pPr>
            <w:r>
              <w:rPr>
                <w:rFonts w:ascii="Symbol" w:hAnsi="Symbol"/>
                <w:sz w:val="22"/>
                <w:szCs w:val="22"/>
              </w:rPr>
              <w:t></w:t>
              <w:tab/>
            </w:r>
            <w:r>
              <w:rPr>
                <w:sz w:val="22"/>
                <w:szCs w:val="22"/>
              </w:rPr>
              <w:t>Vaizdo klipe pasirinkto formato ir spalvos (galimos variacijos nurodytos Naudojimo vadove) logotipas ŠIAULIAI turi būti parodomas atskira kadruote ne trumpiau nei 1 sek. ištariant garsu „Pagrindinis rėmėjas“ arba šalia logotipo užrašant: PAGRINDINIS RĖMĖJAS.</w:t>
            </w:r>
          </w:p>
          <w:p>
            <w:pPr>
              <w:ind w:left="720" w:hanging="360"/>
              <w:rPr>
                <w:sz w:val="22"/>
                <w:szCs w:val="22"/>
              </w:rPr>
            </w:pPr>
            <w:r>
              <w:rPr>
                <w:rFonts w:ascii="Symbol" w:hAnsi="Symbol"/>
                <w:sz w:val="22"/>
                <w:szCs w:val="22"/>
              </w:rPr>
              <w:t></w:t>
              <w:tab/>
            </w:r>
            <w:r>
              <w:rPr>
                <w:sz w:val="22"/>
                <w:szCs w:val="22"/>
              </w:rPr>
              <w:t>Jeigu dėl objektyvių priežasčių logotipas atskira kadruote negali būti parodytas (pvz., yra daugiau pagrindinių rėmėjų), reikalaujama, kad logotipas ŠIAULIAI būtų didžiausias arba bent proporcingo dydžio kitų svarbiausių rėmėjų atžvilgiu.</w:t>
            </w:r>
          </w:p>
        </w:tc>
      </w:tr>
      <w:tr>
        <w:tc>
          <w:tcPr>
            <w:tcW w:w="7280" w:type="dxa"/>
          </w:tcPr>
          <w:p>
            <w:pPr>
              <w:jc w:val="center"/>
              <w:rPr>
                <w:b/>
                <w:szCs w:val="24"/>
              </w:rPr>
            </w:pPr>
            <w:r>
              <w:rPr>
                <w:b/>
                <w:szCs w:val="24"/>
              </w:rPr>
              <w:t>STACIONARIOSIOS LAUKO REKLAMOS PRIEMONĖS</w:t>
            </w:r>
          </w:p>
          <w:p>
            <w:pPr>
              <w:ind w:left="720" w:hanging="360"/>
              <w:rPr>
                <w:sz w:val="22"/>
                <w:szCs w:val="22"/>
              </w:rPr>
            </w:pPr>
            <w:r>
              <w:rPr>
                <w:rFonts w:ascii="Symbol" w:hAnsi="Symbol"/>
                <w:sz w:val="22"/>
                <w:szCs w:val="22"/>
              </w:rPr>
              <w:t></w:t>
              <w:tab/>
            </w:r>
            <w:r>
              <w:rPr>
                <w:sz w:val="22"/>
                <w:szCs w:val="22"/>
              </w:rPr>
              <w:t>Reklaminiai stendai (6x3 m) šalia važiuojamosios dalies.</w:t>
            </w:r>
          </w:p>
          <w:p>
            <w:pPr>
              <w:ind w:left="720" w:hanging="360"/>
              <w:rPr>
                <w:sz w:val="22"/>
                <w:szCs w:val="22"/>
              </w:rPr>
            </w:pPr>
            <w:r>
              <w:rPr>
                <w:rFonts w:ascii="Symbol" w:hAnsi="Symbol"/>
                <w:sz w:val="22"/>
                <w:szCs w:val="22"/>
              </w:rPr>
              <w:t></w:t>
              <w:tab/>
            </w:r>
            <w:r>
              <w:rPr>
                <w:sz w:val="22"/>
                <w:szCs w:val="22"/>
              </w:rPr>
              <w:t>Reklaminiai stendai ties Šiaulių ženklo riboženkliais.</w:t>
            </w:r>
          </w:p>
          <w:p>
            <w:pPr>
              <w:ind w:left="720" w:hanging="360"/>
              <w:rPr>
                <w:sz w:val="22"/>
                <w:szCs w:val="22"/>
              </w:rPr>
            </w:pPr>
            <w:r>
              <w:rPr>
                <w:rFonts w:ascii="Symbol" w:hAnsi="Symbol"/>
                <w:sz w:val="22"/>
                <w:szCs w:val="22"/>
              </w:rPr>
              <w:t></w:t>
              <w:tab/>
            </w:r>
            <w:r>
              <w:rPr>
                <w:sz w:val="22"/>
                <w:szCs w:val="22"/>
              </w:rPr>
              <w:t>„JCDecaux“, „Clear Channel“, „LT Advert“ ir kitų kompanijų reklaminės plokštumos (autobusų stotelėse, kitose miesto dalyse).</w:t>
            </w:r>
          </w:p>
          <w:p>
            <w:pPr>
              <w:ind w:left="720" w:hanging="360"/>
              <w:rPr>
                <w:sz w:val="22"/>
                <w:szCs w:val="22"/>
              </w:rPr>
            </w:pPr>
            <w:r>
              <w:rPr>
                <w:rFonts w:ascii="Symbol" w:hAnsi="Symbol"/>
                <w:sz w:val="22"/>
                <w:szCs w:val="22"/>
              </w:rPr>
              <w:t></w:t>
              <w:tab/>
            </w:r>
            <w:r>
              <w:rPr>
                <w:sz w:val="22"/>
                <w:szCs w:val="22"/>
              </w:rPr>
              <w:t>Plakatai miesto viešojoje erdvėje.</w:t>
            </w:r>
          </w:p>
          <w:p>
            <w:pPr>
              <w:ind w:left="720" w:hanging="360"/>
              <w:rPr>
                <w:sz w:val="22"/>
                <w:szCs w:val="22"/>
              </w:rPr>
            </w:pPr>
            <w:r>
              <w:rPr>
                <w:rFonts w:ascii="Symbol" w:hAnsi="Symbol"/>
                <w:sz w:val="22"/>
                <w:szCs w:val="22"/>
              </w:rPr>
              <w:t></w:t>
              <w:tab/>
            </w:r>
            <w:r>
              <w:rPr>
                <w:sz w:val="22"/>
                <w:szCs w:val="22"/>
              </w:rPr>
              <w:t>Kitos lauko reklamos formos.</w:t>
            </w:r>
          </w:p>
        </w:tc>
        <w:tc>
          <w:tcPr>
            <w:tcW w:w="7280" w:type="dxa"/>
          </w:tcPr>
          <w:p>
            <w:pPr>
              <w:rPr>
                <w:sz w:val="22"/>
                <w:szCs w:val="22"/>
              </w:rPr>
            </w:pPr>
            <w:r>
              <w:rPr>
                <w:b/>
                <w:sz w:val="22"/>
                <w:szCs w:val="22"/>
              </w:rPr>
              <w:t>Pagrindiniai reikalavimai:</w:t>
            </w:r>
            <w:r>
              <w:rPr>
                <w:sz w:val="22"/>
                <w:szCs w:val="22"/>
              </w:rPr>
              <w:t xml:space="preserve"> </w:t>
            </w:r>
          </w:p>
          <w:p>
            <w:pPr>
              <w:ind w:left="720" w:hanging="360"/>
              <w:rPr>
                <w:sz w:val="22"/>
                <w:szCs w:val="22"/>
              </w:rPr>
            </w:pPr>
            <w:r>
              <w:rPr>
                <w:rFonts w:ascii="Symbol" w:hAnsi="Symbol"/>
                <w:sz w:val="22"/>
                <w:szCs w:val="22"/>
              </w:rPr>
              <w:t></w:t>
              <w:tab/>
            </w:r>
            <w:r>
              <w:rPr>
                <w:sz w:val="22"/>
                <w:szCs w:val="22"/>
              </w:rPr>
              <w:t>Logotipas visų formatų maketuose turi būti eksponuojamas prie logotipų juostos PAGRINDINIAI RĖMĖJAI proporcingu dydžiu.</w:t>
            </w:r>
          </w:p>
        </w:tc>
      </w:tr>
      <w:tr>
        <w:tc>
          <w:tcPr>
            <w:tcW w:w="7280" w:type="dxa"/>
          </w:tcPr>
          <w:p>
            <w:pPr>
              <w:jc w:val="center"/>
              <w:rPr>
                <w:b/>
                <w:szCs w:val="24"/>
              </w:rPr>
            </w:pPr>
            <w:r>
              <w:rPr>
                <w:b/>
                <w:szCs w:val="24"/>
              </w:rPr>
              <w:t>STACIONARIOSIOS VIDAUS REKLAMOS PRIEMONĖS</w:t>
            </w:r>
          </w:p>
          <w:p>
            <w:pPr>
              <w:ind w:left="720" w:hanging="360"/>
              <w:rPr>
                <w:sz w:val="22"/>
                <w:szCs w:val="22"/>
              </w:rPr>
            </w:pPr>
            <w:r>
              <w:rPr>
                <w:rFonts w:ascii="Symbol" w:hAnsi="Symbol"/>
                <w:sz w:val="22"/>
                <w:szCs w:val="22"/>
              </w:rPr>
              <w:t></w:t>
              <w:tab/>
            </w:r>
            <w:r>
              <w:rPr>
                <w:sz w:val="22"/>
                <w:szCs w:val="22"/>
              </w:rPr>
              <w:t>Mobilieji „Roll-up“ reklaminiai stendai prekybos centruose, įmonėse, įstaigose.</w:t>
            </w:r>
          </w:p>
          <w:p>
            <w:pPr>
              <w:ind w:left="720" w:hanging="360"/>
              <w:rPr>
                <w:sz w:val="22"/>
                <w:szCs w:val="22"/>
              </w:rPr>
            </w:pPr>
            <w:r>
              <w:rPr>
                <w:rFonts w:ascii="Symbol" w:hAnsi="Symbol"/>
                <w:sz w:val="22"/>
                <w:szCs w:val="22"/>
              </w:rPr>
              <w:t></w:t>
              <w:tab/>
            </w:r>
            <w:r>
              <w:rPr>
                <w:sz w:val="22"/>
                <w:szCs w:val="22"/>
              </w:rPr>
              <w:t>Tentai, plakatai, knygutės, bukletai, kita reklaminė medžiaga įvairiose masinėse vietose.</w:t>
            </w:r>
          </w:p>
          <w:p>
            <w:pPr>
              <w:ind w:left="720" w:hanging="360"/>
              <w:rPr>
                <w:sz w:val="22"/>
                <w:szCs w:val="22"/>
              </w:rPr>
            </w:pPr>
            <w:r>
              <w:rPr>
                <w:rFonts w:ascii="Symbol" w:hAnsi="Symbol"/>
                <w:sz w:val="22"/>
                <w:szCs w:val="22"/>
              </w:rPr>
              <w:t></w:t>
              <w:tab/>
            </w:r>
            <w:r>
              <w:rPr>
                <w:sz w:val="22"/>
                <w:szCs w:val="22"/>
              </w:rPr>
              <w:t>Kitos reklamos ar komunikacijos galimybės įvairiose masinėse vietose.</w:t>
            </w:r>
          </w:p>
          <w:p>
            <w:pPr>
              <w:ind w:left="720"/>
              <w:rPr>
                <w:sz w:val="22"/>
                <w:szCs w:val="22"/>
              </w:rPr>
            </w:pPr>
          </w:p>
        </w:tc>
        <w:tc>
          <w:tcPr>
            <w:tcW w:w="7280" w:type="dxa"/>
          </w:tcPr>
          <w:p>
            <w:pPr>
              <w:rPr>
                <w:sz w:val="22"/>
                <w:szCs w:val="22"/>
              </w:rPr>
            </w:pPr>
            <w:r>
              <w:rPr>
                <w:b/>
                <w:sz w:val="22"/>
                <w:szCs w:val="22"/>
              </w:rPr>
              <w:t>Pagrindiniai reikalavimai:</w:t>
            </w:r>
            <w:r>
              <w:rPr>
                <w:sz w:val="22"/>
                <w:szCs w:val="22"/>
              </w:rPr>
              <w:t xml:space="preserve"> </w:t>
            </w:r>
          </w:p>
          <w:p>
            <w:pPr>
              <w:ind w:left="720" w:hanging="360"/>
              <w:rPr>
                <w:sz w:val="22"/>
                <w:szCs w:val="22"/>
              </w:rPr>
            </w:pPr>
            <w:r>
              <w:rPr>
                <w:rFonts w:ascii="Symbol" w:hAnsi="Symbol"/>
                <w:sz w:val="22"/>
                <w:szCs w:val="22"/>
              </w:rPr>
              <w:t></w:t>
              <w:tab/>
            </w:r>
            <w:r>
              <w:rPr>
                <w:sz w:val="22"/>
                <w:szCs w:val="22"/>
              </w:rPr>
              <w:t>Logotipas visų formatų maketuose turi būti eksponuojamas prie logotipų juostos PAGRINDINIAI RĖMĖJAI proporcingu dydžiu.</w:t>
            </w:r>
          </w:p>
          <w:p>
            <w:pPr>
              <w:jc w:val="center"/>
              <w:rPr>
                <w:b/>
                <w:szCs w:val="24"/>
              </w:rPr>
            </w:pPr>
          </w:p>
        </w:tc>
      </w:tr>
      <w:tr>
        <w:tc>
          <w:tcPr>
            <w:tcW w:w="7280" w:type="dxa"/>
          </w:tcPr>
          <w:p>
            <w:pPr>
              <w:jc w:val="center"/>
              <w:rPr>
                <w:b/>
                <w:szCs w:val="24"/>
              </w:rPr>
            </w:pPr>
            <w:r>
              <w:rPr>
                <w:b/>
                <w:szCs w:val="24"/>
              </w:rPr>
              <w:t>NIŠINĖS, REGIONINĖS RADIJO STOTYS, KITA GARSINĖ REKLAMA</w:t>
            </w:r>
          </w:p>
          <w:p>
            <w:pPr>
              <w:ind w:left="720" w:hanging="360"/>
              <w:rPr>
                <w:sz w:val="22"/>
                <w:szCs w:val="22"/>
              </w:rPr>
            </w:pPr>
            <w:r>
              <w:rPr>
                <w:rFonts w:ascii="Symbol" w:hAnsi="Symbol"/>
                <w:sz w:val="22"/>
                <w:szCs w:val="22"/>
              </w:rPr>
              <w:t></w:t>
              <w:tab/>
            </w:r>
            <w:r>
              <w:rPr>
                <w:sz w:val="22"/>
                <w:szCs w:val="22"/>
              </w:rPr>
              <w:t>Nišinės, regioninės radijo stotys („LRT Opus“, „Relax FM“, Žinių radijas, „Power Hit Radio“, „Zip FM“, „Gold FM“, „Rusradio“, „Saulės“ radijas, „RS2“ ir kt.).</w:t>
            </w:r>
          </w:p>
          <w:p>
            <w:pPr>
              <w:ind w:left="720" w:hanging="360"/>
              <w:rPr>
                <w:sz w:val="22"/>
                <w:szCs w:val="22"/>
              </w:rPr>
            </w:pPr>
            <w:r>
              <w:rPr>
                <w:rFonts w:ascii="Symbol" w:hAnsi="Symbol"/>
                <w:sz w:val="22"/>
                <w:szCs w:val="22"/>
              </w:rPr>
              <w:t></w:t>
              <w:tab/>
            </w:r>
            <w:r>
              <w:rPr>
                <w:sz w:val="22"/>
                <w:szCs w:val="22"/>
              </w:rPr>
              <w:t>Garsinė reklama prekybos ir laisvalaikio centruose („Akropolyje“, „Saulės mieste“, „Megoje“, „Panoramoje“, „Oze“ ir kt. didžiuosiuose prekybos ir laisvalaikio centruose).</w:t>
            </w:r>
          </w:p>
          <w:p>
            <w:pPr>
              <w:ind w:left="720" w:hanging="360"/>
              <w:rPr>
                <w:sz w:val="22"/>
                <w:szCs w:val="22"/>
              </w:rPr>
            </w:pPr>
            <w:r>
              <w:rPr>
                <w:rFonts w:ascii="Symbol" w:hAnsi="Symbol"/>
                <w:sz w:val="22"/>
                <w:szCs w:val="22"/>
              </w:rPr>
              <w:t></w:t>
              <w:tab/>
            </w:r>
            <w:r>
              <w:rPr>
                <w:sz w:val="22"/>
                <w:szCs w:val="22"/>
              </w:rPr>
              <w:t>Garsinė reklama kitose vietose.</w:t>
            </w:r>
          </w:p>
        </w:tc>
        <w:tc>
          <w:tcPr>
            <w:tcW w:w="7280" w:type="dxa"/>
          </w:tcPr>
          <w:p>
            <w:pPr>
              <w:rPr>
                <w:b/>
                <w:sz w:val="22"/>
                <w:szCs w:val="22"/>
              </w:rPr>
            </w:pPr>
            <w:r>
              <w:rPr>
                <w:b/>
                <w:sz w:val="22"/>
                <w:szCs w:val="22"/>
              </w:rPr>
              <w:t>Pagrindiniai reikalavimai:</w:t>
            </w:r>
          </w:p>
          <w:p>
            <w:pPr>
              <w:ind w:left="720" w:hanging="360"/>
              <w:rPr>
                <w:sz w:val="22"/>
                <w:szCs w:val="22"/>
              </w:rPr>
            </w:pPr>
            <w:r>
              <w:rPr>
                <w:rFonts w:ascii="Symbol" w:hAnsi="Symbol"/>
                <w:sz w:val="22"/>
                <w:szCs w:val="22"/>
              </w:rPr>
              <w:t></w:t>
              <w:tab/>
            </w:r>
            <w:r>
              <w:rPr>
                <w:sz w:val="22"/>
                <w:szCs w:val="22"/>
              </w:rPr>
              <w:t>Reklaminio garso klipo pabaigoje įgarsinti šaukinį: Šiauliai šviečia!</w:t>
            </w:r>
          </w:p>
          <w:p>
            <w:pPr>
              <w:ind w:left="360" w:hanging="10489"/>
              <w:rPr>
                <w:sz w:val="22"/>
                <w:szCs w:val="22"/>
              </w:rPr>
            </w:pPr>
          </w:p>
        </w:tc>
      </w:tr>
      <w:tr>
        <w:tc>
          <w:tcPr>
            <w:tcW w:w="7280" w:type="dxa"/>
          </w:tcPr>
          <w:p>
            <w:pPr>
              <w:jc w:val="center"/>
              <w:rPr>
                <w:b/>
                <w:szCs w:val="24"/>
              </w:rPr>
            </w:pPr>
            <w:r>
              <w:rPr>
                <w:b/>
                <w:szCs w:val="24"/>
              </w:rPr>
              <w:t>NIŠINĖ, REGIONINĖ TELEVIZIJA</w:t>
            </w:r>
          </w:p>
          <w:p>
            <w:pPr>
              <w:ind w:left="720" w:hanging="360"/>
              <w:rPr>
                <w:sz w:val="22"/>
                <w:szCs w:val="22"/>
              </w:rPr>
            </w:pPr>
            <w:r>
              <w:rPr>
                <w:rFonts w:ascii="Symbol" w:hAnsi="Symbol"/>
                <w:sz w:val="22"/>
                <w:szCs w:val="22"/>
              </w:rPr>
              <w:t></w:t>
              <w:tab/>
            </w:r>
            <w:r>
              <w:rPr>
                <w:sz w:val="22"/>
                <w:szCs w:val="22"/>
              </w:rPr>
              <w:t>Reklaminiai renginio anonsai nacionaliniuose nišiniuose arba regioniniuose TV kanaluose („LRT plius“, „TV3 Sport“, „TV3 Sport 2“, „Sport 1 HD“, „TV1“, „Info TV“, „TV8“, Šiaulių televizija, „Balticum“ ir kt.).</w:t>
            </w:r>
          </w:p>
          <w:p>
            <w:pPr>
              <w:ind w:left="720" w:hanging="360"/>
              <w:rPr>
                <w:sz w:val="22"/>
                <w:szCs w:val="22"/>
              </w:rPr>
            </w:pPr>
            <w:r>
              <w:rPr>
                <w:rFonts w:ascii="Symbol" w:hAnsi="Symbol"/>
                <w:sz w:val="22"/>
                <w:szCs w:val="22"/>
              </w:rPr>
              <w:t></w:t>
              <w:tab/>
            </w:r>
            <w:r>
              <w:rPr>
                <w:sz w:val="22"/>
                <w:szCs w:val="22"/>
              </w:rPr>
              <w:t>Dalyvavimas TV laidose pristatant ar apibendrinant renginį (pvz., „Kas, kur, kada?“).</w:t>
            </w:r>
          </w:p>
          <w:p>
            <w:pPr>
              <w:ind w:left="720" w:hanging="360"/>
              <w:rPr>
                <w:sz w:val="22"/>
                <w:szCs w:val="22"/>
              </w:rPr>
            </w:pPr>
            <w:r>
              <w:rPr>
                <w:rFonts w:ascii="Symbol" w:hAnsi="Symbol"/>
                <w:sz w:val="22"/>
                <w:szCs w:val="22"/>
              </w:rPr>
              <w:t></w:t>
              <w:tab/>
            </w:r>
            <w:r>
              <w:rPr>
                <w:sz w:val="22"/>
                <w:szCs w:val="22"/>
              </w:rPr>
              <w:t>Reportažai apie būsimą ar praėjusį renginį žinių tarnybose.</w:t>
            </w:r>
          </w:p>
        </w:tc>
        <w:tc>
          <w:tcPr>
            <w:tcW w:w="7280" w:type="dxa"/>
          </w:tcPr>
          <w:p>
            <w:pPr>
              <w:rPr>
                <w:sz w:val="22"/>
                <w:szCs w:val="22"/>
              </w:rPr>
            </w:pPr>
            <w:r>
              <w:rPr>
                <w:b/>
                <w:sz w:val="22"/>
                <w:szCs w:val="22"/>
              </w:rPr>
              <w:t>Pagrindiniai reikalavimai:</w:t>
            </w:r>
            <w:r>
              <w:rPr>
                <w:sz w:val="22"/>
                <w:szCs w:val="22"/>
              </w:rPr>
              <w:t xml:space="preserve"> </w:t>
            </w:r>
          </w:p>
          <w:p>
            <w:pPr>
              <w:ind w:left="720" w:hanging="360"/>
              <w:rPr>
                <w:sz w:val="22"/>
                <w:szCs w:val="22"/>
              </w:rPr>
            </w:pPr>
            <w:r>
              <w:rPr>
                <w:rFonts w:ascii="Symbol" w:hAnsi="Symbol"/>
                <w:sz w:val="22"/>
                <w:szCs w:val="22"/>
              </w:rPr>
              <w:t></w:t>
              <w:tab/>
            </w:r>
            <w:r>
              <w:rPr>
                <w:sz w:val="22"/>
                <w:szCs w:val="22"/>
              </w:rPr>
              <w:t>Vaizdo klipe pasirinkto formato ir spalvos (galimos variacijos nurodytos Naudojimo vadove) logotipas ŠIAULIAI turi būti parodomas atskira kadruote ne trumpiau nei 1 sek. ištariant garsu „Pagrindinis rėmėjas“ arba šalia logotipo užrašant: PAGRINDINIS RĖMĖJAS.</w:t>
            </w:r>
          </w:p>
          <w:p>
            <w:pPr>
              <w:ind w:left="720" w:hanging="360"/>
              <w:rPr>
                <w:sz w:val="22"/>
                <w:szCs w:val="22"/>
              </w:rPr>
            </w:pPr>
            <w:r>
              <w:rPr>
                <w:rFonts w:ascii="Symbol" w:hAnsi="Symbol"/>
                <w:sz w:val="22"/>
                <w:szCs w:val="22"/>
              </w:rPr>
              <w:t></w:t>
              <w:tab/>
            </w:r>
            <w:r>
              <w:rPr>
                <w:sz w:val="22"/>
                <w:szCs w:val="22"/>
              </w:rPr>
              <w:t>Jeigu dėl objektyvių priežasčių logotipas atskira kadruote negali būti parodytas (pvz., yra daugiau pagrindinių rėmėjų), reikalaujama, kad logotipas ŠIAULIAI būtų didžiausias arba bent proporcingo dydžio kitų svarbiausių rėmėjų atžvilgiu.</w:t>
            </w:r>
          </w:p>
        </w:tc>
      </w:tr>
      <w:tr>
        <w:tc>
          <w:tcPr>
            <w:tcW w:w="7280" w:type="dxa"/>
          </w:tcPr>
          <w:p>
            <w:pPr>
              <w:jc w:val="center"/>
              <w:rPr>
                <w:b/>
                <w:szCs w:val="24"/>
              </w:rPr>
            </w:pPr>
            <w:r>
              <w:rPr>
                <w:b/>
                <w:szCs w:val="24"/>
              </w:rPr>
              <w:t>NIŠINIAI PORTALAI</w:t>
            </w:r>
          </w:p>
          <w:p>
            <w:pPr>
              <w:ind w:left="720" w:hanging="360"/>
              <w:rPr>
                <w:sz w:val="22"/>
                <w:szCs w:val="22"/>
              </w:rPr>
            </w:pPr>
            <w:r>
              <w:rPr>
                <w:rFonts w:ascii="Symbol" w:hAnsi="Symbol"/>
                <w:sz w:val="22"/>
                <w:szCs w:val="22"/>
              </w:rPr>
              <w:t></w:t>
              <w:tab/>
            </w:r>
            <w:r>
              <w:rPr>
                <w:sz w:val="22"/>
                <w:szCs w:val="22"/>
              </w:rPr>
              <w:t xml:space="preserve">Skirtingų kategorijų, sporto šakų, kultūros ir meno sričių specialūs nišiniai portalai (pvz.: </w:t>
            </w:r>
            <w:r>
              <w:rPr>
                <w:color w:val="0563C1"/>
                <w:sz w:val="22"/>
                <w:szCs w:val="22"/>
                <w:u w:val="single"/>
              </w:rPr>
              <w:t>www.sportas.lt</w:t>
            </w:r>
            <w:r>
              <w:rPr>
                <w:sz w:val="22"/>
                <w:szCs w:val="22"/>
              </w:rPr>
              <w:t xml:space="preserve">, </w:t>
            </w:r>
            <w:r>
              <w:rPr>
                <w:color w:val="0563C1"/>
                <w:sz w:val="22"/>
                <w:szCs w:val="22"/>
                <w:u w:val="single"/>
              </w:rPr>
              <w:t>www.krepšinis.net</w:t>
            </w:r>
            <w:r>
              <w:rPr>
                <w:sz w:val="22"/>
                <w:szCs w:val="22"/>
                <w:u w:val="single"/>
              </w:rPr>
              <w:t>,</w:t>
            </w:r>
            <w:r>
              <w:rPr>
                <w:sz w:val="22"/>
                <w:szCs w:val="22"/>
              </w:rPr>
              <w:t xml:space="preserve"> </w:t>
            </w:r>
            <w:r>
              <w:rPr>
                <w:color w:val="0563C1"/>
                <w:sz w:val="22"/>
                <w:szCs w:val="22"/>
                <w:u w:val="single"/>
              </w:rPr>
              <w:t>www.futbolas.lt</w:t>
            </w:r>
            <w:r>
              <w:rPr>
                <w:sz w:val="22"/>
                <w:szCs w:val="22"/>
                <w:u w:val="single"/>
              </w:rPr>
              <w:t>,</w:t>
            </w:r>
            <w:r>
              <w:rPr>
                <w:sz w:val="22"/>
                <w:szCs w:val="22"/>
              </w:rPr>
              <w:t xml:space="preserve"> </w:t>
            </w:r>
            <w:r>
              <w:rPr>
                <w:color w:val="0563C1"/>
                <w:sz w:val="22"/>
                <w:szCs w:val="22"/>
                <w:u w:val="single"/>
              </w:rPr>
              <w:t>www.lff.lt</w:t>
            </w:r>
            <w:r>
              <w:rPr>
                <w:sz w:val="22"/>
                <w:szCs w:val="22"/>
                <w:u w:val="single"/>
              </w:rPr>
              <w:t>,</w:t>
            </w:r>
            <w:r>
              <w:rPr>
                <w:sz w:val="22"/>
                <w:szCs w:val="22"/>
              </w:rPr>
              <w:t xml:space="preserve"> literaturairmenas.lt ir pan.).</w:t>
            </w:r>
          </w:p>
          <w:p>
            <w:pPr>
              <w:ind w:left="720" w:hanging="360"/>
              <w:rPr>
                <w:sz w:val="22"/>
                <w:szCs w:val="22"/>
              </w:rPr>
            </w:pPr>
            <w:r>
              <w:rPr>
                <w:rFonts w:ascii="Symbol" w:hAnsi="Symbol"/>
                <w:sz w:val="22"/>
                <w:szCs w:val="22"/>
              </w:rPr>
              <w:t></w:t>
              <w:tab/>
            </w:r>
            <w:r>
              <w:rPr>
                <w:sz w:val="22"/>
                <w:szCs w:val="22"/>
              </w:rPr>
              <w:t>Renginį pristatantys ar apibendrinantys straipsniai, vaizdo siužetai portaluose.</w:t>
            </w:r>
          </w:p>
          <w:p>
            <w:pPr>
              <w:ind w:left="720" w:hanging="360"/>
              <w:rPr>
                <w:sz w:val="22"/>
                <w:szCs w:val="22"/>
              </w:rPr>
            </w:pPr>
            <w:r>
              <w:rPr>
                <w:rFonts w:ascii="Symbol" w:hAnsi="Symbol"/>
                <w:sz w:val="22"/>
                <w:szCs w:val="22"/>
              </w:rPr>
              <w:t></w:t>
              <w:tab/>
            </w:r>
            <w:r>
              <w:rPr>
                <w:sz w:val="22"/>
                <w:szCs w:val="22"/>
              </w:rPr>
              <w:t>Renginio reklaminiai skydeliai portaluose.</w:t>
            </w:r>
          </w:p>
        </w:tc>
        <w:tc>
          <w:tcPr>
            <w:tcW w:w="7280" w:type="dxa"/>
          </w:tcPr>
          <w:p>
            <w:pPr>
              <w:rPr>
                <w:sz w:val="22"/>
                <w:szCs w:val="22"/>
              </w:rPr>
            </w:pPr>
            <w:r>
              <w:rPr>
                <w:b/>
                <w:sz w:val="22"/>
                <w:szCs w:val="22"/>
              </w:rPr>
              <w:t>Pagrindiniai reikalavimai:</w:t>
            </w:r>
            <w:r>
              <w:rPr>
                <w:sz w:val="22"/>
                <w:szCs w:val="22"/>
              </w:rPr>
              <w:t xml:space="preserve"> </w:t>
            </w:r>
          </w:p>
          <w:p>
            <w:pPr>
              <w:ind w:left="720" w:hanging="360"/>
              <w:rPr>
                <w:sz w:val="22"/>
                <w:szCs w:val="22"/>
              </w:rPr>
            </w:pPr>
            <w:r>
              <w:rPr>
                <w:rFonts w:ascii="Symbol" w:hAnsi="Symbol"/>
                <w:sz w:val="22"/>
                <w:szCs w:val="22"/>
              </w:rPr>
              <w:t></w:t>
              <w:tab/>
            </w:r>
            <w:r>
              <w:rPr>
                <w:sz w:val="22"/>
                <w:szCs w:val="22"/>
              </w:rPr>
              <w:t>Rekomenduojama, kad titulinėje straipsnio nuotraukoje ir turinio fotogalerijoje būtų matomas logotipas ŠIAULIAI (prioritetinėmis laikomos nuotraukos prie fotosienos ŠIAULIAI, veiksmo („action“) nuotraukos, kuriose galima matyti logotipą ŠIAULIAI.</w:t>
            </w:r>
          </w:p>
          <w:p>
            <w:pPr>
              <w:ind w:left="720" w:hanging="360"/>
              <w:rPr>
                <w:sz w:val="22"/>
                <w:szCs w:val="22"/>
              </w:rPr>
            </w:pPr>
            <w:r>
              <w:rPr>
                <w:rFonts w:ascii="Symbol" w:hAnsi="Symbol"/>
                <w:sz w:val="22"/>
                <w:szCs w:val="22"/>
              </w:rPr>
              <w:t></w:t>
              <w:tab/>
            </w:r>
            <w:r>
              <w:rPr>
                <w:sz w:val="22"/>
                <w:szCs w:val="22"/>
              </w:rPr>
              <w:t>Portalų renginio komunikacijos reklaminiuose skydeliuose turi pastebimai matytis ne tik renginio pavadinimas, laikas ir data, bet ir logotipas ŠIAULIAI.</w:t>
            </w:r>
          </w:p>
        </w:tc>
      </w:tr>
      <w:tr>
        <w:tc>
          <w:tcPr>
            <w:tcW w:w="7280" w:type="dxa"/>
          </w:tcPr>
          <w:p>
            <w:pPr>
              <w:jc w:val="center"/>
              <w:rPr>
                <w:b/>
                <w:szCs w:val="24"/>
              </w:rPr>
            </w:pPr>
            <w:r>
              <w:rPr>
                <w:b/>
                <w:szCs w:val="24"/>
              </w:rPr>
              <w:t>REGIONINĖ, VIETINĖ SPAUDA</w:t>
            </w:r>
          </w:p>
          <w:p>
            <w:pPr>
              <w:ind w:left="720" w:hanging="360"/>
              <w:rPr>
                <w:sz w:val="22"/>
                <w:szCs w:val="22"/>
              </w:rPr>
            </w:pPr>
            <w:r>
              <w:rPr>
                <w:rFonts w:ascii="Symbol" w:hAnsi="Symbol"/>
                <w:sz w:val="22"/>
                <w:szCs w:val="22"/>
              </w:rPr>
              <w:t></w:t>
              <w:tab/>
            </w:r>
            <w:r>
              <w:rPr>
                <w:sz w:val="22"/>
                <w:szCs w:val="22"/>
              </w:rPr>
              <w:t>Renginio maketų publikavimas laikraščiuose (pvz.: „Etaplius“, „Šiaulių kraštas“, „Šiaulių naujienos“ ir pan.).</w:t>
            </w:r>
          </w:p>
          <w:p>
            <w:pPr>
              <w:ind w:left="720" w:hanging="360"/>
              <w:rPr>
                <w:b/>
                <w:sz w:val="22"/>
                <w:szCs w:val="22"/>
              </w:rPr>
            </w:pPr>
            <w:r>
              <w:rPr>
                <w:rFonts w:ascii="Symbol" w:hAnsi="Symbol"/>
                <w:sz w:val="22"/>
                <w:szCs w:val="22"/>
              </w:rPr>
              <w:t></w:t>
              <w:tab/>
            </w:r>
            <w:r>
              <w:rPr>
                <w:sz w:val="22"/>
                <w:szCs w:val="22"/>
              </w:rPr>
              <w:t>Renginį pristatantys ar apibendrinantys straipsniai.</w:t>
            </w:r>
          </w:p>
        </w:tc>
        <w:tc>
          <w:tcPr>
            <w:tcW w:w="7280" w:type="dxa"/>
          </w:tcPr>
          <w:p>
            <w:pPr>
              <w:rPr>
                <w:sz w:val="22"/>
                <w:szCs w:val="22"/>
              </w:rPr>
            </w:pPr>
            <w:r>
              <w:rPr>
                <w:b/>
                <w:sz w:val="22"/>
                <w:szCs w:val="22"/>
              </w:rPr>
              <w:t>Pagrindiniai reikalavimai:</w:t>
            </w:r>
            <w:r>
              <w:rPr>
                <w:sz w:val="22"/>
                <w:szCs w:val="22"/>
              </w:rPr>
              <w:t xml:space="preserve"> </w:t>
            </w:r>
          </w:p>
          <w:p>
            <w:pPr>
              <w:ind w:left="720" w:hanging="360"/>
              <w:rPr>
                <w:sz w:val="22"/>
                <w:szCs w:val="22"/>
              </w:rPr>
            </w:pPr>
            <w:r>
              <w:rPr>
                <w:rFonts w:ascii="Symbol" w:hAnsi="Symbol"/>
                <w:sz w:val="22"/>
                <w:szCs w:val="22"/>
              </w:rPr>
              <w:t></w:t>
              <w:tab/>
            </w:r>
            <w:r>
              <w:rPr>
                <w:sz w:val="22"/>
                <w:szCs w:val="22"/>
              </w:rPr>
              <w:t>Logotipas makete turi būti eksponuojamas prie logotipų juostos PAGRINDINIAI RĖMĖJAI proporcingu dydžiu.</w:t>
            </w:r>
          </w:p>
          <w:p>
            <w:pPr>
              <w:ind w:left="720" w:hanging="360"/>
              <w:rPr>
                <w:sz w:val="22"/>
                <w:szCs w:val="22"/>
              </w:rPr>
            </w:pPr>
            <w:r>
              <w:rPr>
                <w:rFonts w:ascii="Symbol" w:hAnsi="Symbol"/>
                <w:sz w:val="22"/>
                <w:szCs w:val="22"/>
              </w:rPr>
              <w:t></w:t>
              <w:tab/>
            </w:r>
            <w:r>
              <w:rPr>
                <w:sz w:val="22"/>
                <w:szCs w:val="22"/>
              </w:rPr>
              <w:t>Rekomenduojama, kad titulinėje straipsnio nuotraukoje (ir kitose turinyje naudojamose nuotraukose) būtų matomas logotipas ŠIAULIAI.</w:t>
            </w:r>
          </w:p>
          <w:p>
            <w:pPr>
              <w:rPr>
                <w:b/>
                <w:sz w:val="22"/>
                <w:szCs w:val="22"/>
              </w:rPr>
            </w:pPr>
          </w:p>
        </w:tc>
      </w:tr>
      <w:tr>
        <w:tc>
          <w:tcPr>
            <w:tcW w:w="7280" w:type="dxa"/>
          </w:tcPr>
          <w:p>
            <w:pPr>
              <w:jc w:val="center"/>
              <w:rPr>
                <w:b/>
                <w:szCs w:val="24"/>
              </w:rPr>
            </w:pPr>
            <w:r>
              <w:rPr>
                <w:b/>
                <w:szCs w:val="24"/>
              </w:rPr>
              <w:t>KITOS REKLAMOS AR KOMUNIKACIJOS FORMOS</w:t>
            </w:r>
          </w:p>
          <w:p>
            <w:pPr>
              <w:ind w:left="720" w:hanging="360"/>
              <w:rPr>
                <w:sz w:val="22"/>
                <w:szCs w:val="22"/>
              </w:rPr>
            </w:pPr>
            <w:r>
              <w:rPr>
                <w:rFonts w:ascii="Symbol" w:hAnsi="Symbol"/>
                <w:sz w:val="22"/>
                <w:szCs w:val="22"/>
              </w:rPr>
              <w:t></w:t>
              <w:tab/>
            </w:r>
            <w:r>
              <w:rPr>
                <w:sz w:val="22"/>
                <w:szCs w:val="22"/>
              </w:rPr>
              <w:t>Neįvardytos reklamos ar komunikacijos priemonės, galinčios efektyviai prisidėti prie renginio viešinimo.</w:t>
            </w:r>
          </w:p>
        </w:tc>
        <w:tc>
          <w:tcPr>
            <w:tcW w:w="7280" w:type="dxa"/>
          </w:tcPr>
          <w:p>
            <w:pPr>
              <w:rPr>
                <w:sz w:val="22"/>
                <w:szCs w:val="22"/>
              </w:rPr>
            </w:pPr>
            <w:r>
              <w:rPr>
                <w:b/>
                <w:sz w:val="22"/>
                <w:szCs w:val="22"/>
              </w:rPr>
              <w:t>Pagrindiniai reikalavimai:</w:t>
            </w:r>
            <w:r>
              <w:rPr>
                <w:sz w:val="22"/>
                <w:szCs w:val="22"/>
              </w:rPr>
              <w:t xml:space="preserve"> </w:t>
            </w:r>
          </w:p>
          <w:p>
            <w:pPr>
              <w:ind w:left="720" w:hanging="360"/>
              <w:rPr>
                <w:b/>
                <w:sz w:val="22"/>
                <w:szCs w:val="22"/>
              </w:rPr>
            </w:pPr>
            <w:r>
              <w:rPr>
                <w:rFonts w:ascii="Symbol" w:hAnsi="Symbol"/>
                <w:sz w:val="22"/>
                <w:szCs w:val="22"/>
              </w:rPr>
              <w:t></w:t>
              <w:tab/>
            </w:r>
            <w:r>
              <w:rPr>
                <w:sz w:val="22"/>
                <w:szCs w:val="22"/>
              </w:rPr>
              <w:t>Logotipas visoje komunikacijoje naudojamas vadovaujantis Šiaulių miesto logotipo naudojimo vadovu (pridedama).</w:t>
            </w:r>
          </w:p>
        </w:tc>
      </w:tr>
    </w:tbl>
    <w:p>
      <w:pPr>
        <w:spacing w:line="259" w:lineRule="auto"/>
        <w:rPr>
          <w:b/>
          <w:szCs w:val="24"/>
        </w:rPr>
      </w:pPr>
    </w:p>
    <w:p>
      <w:pPr>
        <w:rPr>
          <w:sz w:val="14"/>
          <w:szCs w:val="14"/>
        </w:rPr>
      </w:pPr>
    </w:p>
    <w:p>
      <w:pPr>
        <w:spacing w:line="259" w:lineRule="auto"/>
        <w:rPr>
          <w:b/>
          <w:szCs w:val="24"/>
          <w:lang w:val="en-US"/>
        </w:rPr>
      </w:pPr>
      <w:r>
        <w:rPr>
          <w:b/>
          <w:szCs w:val="24"/>
        </w:rPr>
        <w:t>SVARBIOS PASTABOS</w:t>
      </w:r>
      <w:r>
        <w:rPr>
          <w:b/>
          <w:szCs w:val="24"/>
          <w:lang w:val="en-US"/>
        </w:rPr>
        <w:t>!</w:t>
      </w:r>
    </w:p>
    <w:p>
      <w:pPr>
        <w:rPr>
          <w:sz w:val="14"/>
          <w:szCs w:val="14"/>
        </w:rPr>
      </w:pPr>
    </w:p>
    <w:p>
      <w:pPr>
        <w:spacing w:line="259" w:lineRule="auto"/>
        <w:ind w:left="360"/>
        <w:jc w:val="both"/>
        <w:rPr>
          <w:szCs w:val="24"/>
        </w:rPr>
      </w:pPr>
      <w:r>
        <w:rPr>
          <w:szCs w:val="24"/>
        </w:rPr>
        <w:t>Fiziniai elementai, pavyzdžiui, sportinė apranga, paradinė apranga, kita atributika, kurioje eksponuojamas logotipas ŠIAULIAI, pati savaime nėra laikoma komunikacijos priemone, jeigu jai pristatyti ar ištransliuoti nepasitelkiamos rekomenduojamos komunikacijos priemonės.</w:t>
      </w:r>
    </w:p>
    <w:p>
      <w:pPr>
        <w:rPr>
          <w:sz w:val="14"/>
          <w:szCs w:val="14"/>
        </w:rPr>
      </w:pPr>
    </w:p>
    <w:p>
      <w:pPr>
        <w:spacing w:line="259" w:lineRule="auto"/>
        <w:jc w:val="center"/>
        <w:rPr>
          <w:b/>
          <w:sz w:val="28"/>
          <w:szCs w:val="28"/>
        </w:rPr>
      </w:pPr>
      <w:r>
        <w:rPr>
          <w:b/>
          <w:sz w:val="28"/>
          <w:szCs w:val="28"/>
        </w:rPr>
        <w:t>BENDROJI INFORMACIJA</w:t>
      </w:r>
    </w:p>
    <w:p>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4408"/>
        <w:gridCol w:w="5381"/>
      </w:tblGrid>
      <w:tr>
        <w:trPr>
          <w:trHeight w:val="242"/>
        </w:trPr>
        <w:tc>
          <w:tcPr>
            <w:tcW w:w="4577" w:type="dxa"/>
          </w:tcPr>
          <w:p>
            <w:pPr>
              <w:jc w:val="center"/>
              <w:rPr>
                <w:b/>
                <w:szCs w:val="24"/>
              </w:rPr>
            </w:pPr>
            <w:r>
              <w:rPr>
                <w:b/>
                <w:szCs w:val="24"/>
              </w:rPr>
              <w:t>REKOMENDUOJAMA RENGINIO BIUDŽETO SUMA KOMUNIKACIJAI</w:t>
            </w:r>
          </w:p>
        </w:tc>
        <w:tc>
          <w:tcPr>
            <w:tcW w:w="4408" w:type="dxa"/>
          </w:tcPr>
          <w:p>
            <w:pPr>
              <w:jc w:val="center"/>
              <w:rPr>
                <w:b/>
                <w:szCs w:val="24"/>
              </w:rPr>
            </w:pPr>
            <w:r>
              <w:rPr>
                <w:b/>
                <w:szCs w:val="24"/>
              </w:rPr>
              <w:t>PRIORITETINĖS KOMUNIKACIJOS PRIEMONĖS</w:t>
            </w:r>
          </w:p>
        </w:tc>
        <w:tc>
          <w:tcPr>
            <w:tcW w:w="5381" w:type="dxa"/>
          </w:tcPr>
          <w:p>
            <w:pPr>
              <w:jc w:val="center"/>
              <w:rPr>
                <w:b/>
                <w:szCs w:val="24"/>
              </w:rPr>
            </w:pPr>
            <w:r>
              <w:rPr>
                <w:b/>
                <w:szCs w:val="24"/>
              </w:rPr>
              <w:t>BENDROSIOS KOMUNIKACIJOS PRIEMONĖS</w:t>
            </w:r>
          </w:p>
        </w:tc>
      </w:tr>
      <w:tr>
        <w:trPr>
          <w:trHeight w:val="360"/>
        </w:trPr>
        <w:tc>
          <w:tcPr>
            <w:tcW w:w="4577" w:type="dxa"/>
          </w:tcPr>
          <w:p>
            <w:pPr>
              <w:jc w:val="center"/>
              <w:rPr>
                <w:szCs w:val="24"/>
              </w:rPr>
            </w:pPr>
            <w:r>
              <w:rPr>
                <w:szCs w:val="24"/>
              </w:rPr>
              <w:t xml:space="preserve">Minimaliai  1 % nuo skiriamos finansavimo sumos.</w:t>
            </w:r>
          </w:p>
          <w:p>
            <w:pPr>
              <w:jc w:val="center"/>
              <w:rPr>
                <w:szCs w:val="24"/>
              </w:rPr>
            </w:pPr>
          </w:p>
        </w:tc>
        <w:tc>
          <w:tcPr>
            <w:tcW w:w="4408" w:type="dxa"/>
          </w:tcPr>
          <w:p>
            <w:pPr>
              <w:jc w:val="center"/>
              <w:rPr>
                <w:szCs w:val="24"/>
              </w:rPr>
            </w:pPr>
            <w:r>
              <w:rPr>
                <w:szCs w:val="24"/>
              </w:rPr>
              <w:t>Privaloma pasirinktinai panaudoti mažiausiai 1</w:t>
            </w:r>
            <w:r>
              <w:rPr>
                <w:b/>
                <w:szCs w:val="24"/>
              </w:rPr>
              <w:t xml:space="preserve"> </w:t>
            </w:r>
            <w:r>
              <w:rPr>
                <w:szCs w:val="24"/>
              </w:rPr>
              <w:t xml:space="preserve"> prioritetinių komunikacijos priemonių.</w:t>
            </w:r>
          </w:p>
        </w:tc>
        <w:tc>
          <w:tcPr>
            <w:tcW w:w="5381" w:type="dxa"/>
          </w:tcPr>
          <w:p>
            <w:pPr>
              <w:jc w:val="center"/>
              <w:rPr>
                <w:szCs w:val="24"/>
              </w:rPr>
            </w:pPr>
            <w:r>
              <w:rPr>
                <w:szCs w:val="24"/>
              </w:rPr>
              <w:t xml:space="preserve">Naudoti pasirinktinai, atsižvelgiant į viešinamo renginio koncepciją. </w:t>
            </w:r>
          </w:p>
        </w:tc>
      </w:tr>
    </w:tbl>
    <w:p>
      <w:pPr>
        <w:spacing w:line="259" w:lineRule="auto"/>
        <w:jc w:val="center"/>
        <w:rPr>
          <w:b/>
          <w:szCs w:val="24"/>
        </w:rPr>
      </w:pPr>
    </w:p>
    <w:sectPr>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1134" w:bottom="794" w:left="1134"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 w:val="22"/>
          <w:szCs w:val="22"/>
        </w:rPr>
      </w:pPr>
      <w:r>
        <w:rPr>
          <w:sz w:val="22"/>
          <w:szCs w:val="22"/>
        </w:rPr>
        <w:separator/>
      </w:r>
    </w:p>
  </w:endnote>
  <w:endnote w:type="continuationSeparator" w:id="0">
    <w:p>
      <w:pPr>
        <w:rPr>
          <w:sz w:val="22"/>
          <w:szCs w:val="22"/>
        </w:rPr>
      </w:pPr>
      <w:r>
        <w:rPr>
          <w:sz w:val="22"/>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 w:val="22"/>
        <w:szCs w:val="22"/>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jc w:val="center"/>
      <w:rPr>
        <w:sz w:val="22"/>
        <w:szCs w:val="22"/>
      </w:rPr>
    </w:pPr>
  </w:p>
  <w:p>
    <w:pPr>
      <w:tabs>
        <w:tab w:val="center" w:pos="4819"/>
        <w:tab w:val="right" w:pos="9638"/>
      </w:tabs>
      <w:rPr>
        <w:sz w:val="22"/>
        <w:szCs w:val="22"/>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 w:val="22"/>
        <w:szCs w:val="22"/>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 w:val="22"/>
          <w:szCs w:val="22"/>
        </w:rPr>
      </w:pPr>
      <w:r>
        <w:rPr>
          <w:sz w:val="22"/>
          <w:szCs w:val="22"/>
        </w:rPr>
        <w:separator/>
      </w:r>
    </w:p>
  </w:footnote>
  <w:footnote w:type="continuationSeparator" w:id="0">
    <w:p>
      <w:pPr>
        <w:rPr>
          <w:sz w:val="22"/>
          <w:szCs w:val="22"/>
        </w:rPr>
      </w:pPr>
      <w:r>
        <w:rPr>
          <w:sz w:val="22"/>
          <w:szCs w:val="22"/>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 w:val="22"/>
        <w:szCs w:val="22"/>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4</w:t>
    </w:r>
    <w:r>
      <w:rPr>
        <w:sz w:val="22"/>
        <w:szCs w:val="22"/>
      </w:rPr>
      <w:fldChar w:fldCharType="end"/>
    </w:r>
  </w:p>
  <w:p>
    <w:pPr>
      <w:tabs>
        <w:tab w:val="center" w:pos="4819"/>
        <w:tab w:val="right" w:pos="9638"/>
      </w:tabs>
      <w:rPr>
        <w:sz w:val="22"/>
        <w:szCs w:val="22"/>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 w:val="22"/>
        <w:szCs w:val="22"/>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B461412-56C5-4F95-A119-FCBBCB8B903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01102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jpeg"/>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8883</Characters>
  <Application>Microsoft Office Word</Application>
  <DocSecurity>4</DocSecurity>
  <Lines>211</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2023-05-02T06:03:00Z</dcterms:created>
  <dc:creator>HP</dc:creator>
  <lastModifiedBy>adlibuser</lastModifiedBy>
  <dcterms:modified xsi:type="dcterms:W3CDTF">2023-05-02T06:03:00Z</dcterms:modified>
  <revision>2</revision>
</coreProperties>
</file>